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87772" w14:textId="77777777" w:rsidR="0026129A" w:rsidRDefault="0026129A" w:rsidP="00F92ABA">
      <w:pPr>
        <w:rPr>
          <w:rFonts w:cstheme="minorHAnsi"/>
        </w:rPr>
      </w:pPr>
    </w:p>
    <w:p w14:paraId="76F0E5C4" w14:textId="1127C1F4" w:rsidR="00F92ABA" w:rsidRPr="0026129A" w:rsidRDefault="00F92ABA" w:rsidP="00F92ABA">
      <w:pPr>
        <w:rPr>
          <w:rFonts w:cstheme="minorHAnsi"/>
          <w:sz w:val="20"/>
          <w:szCs w:val="20"/>
        </w:rPr>
      </w:pPr>
      <w:r w:rsidRPr="0026129A">
        <w:rPr>
          <w:rFonts w:cstheme="minorHAnsi"/>
          <w:sz w:val="20"/>
          <w:szCs w:val="20"/>
        </w:rPr>
        <w:t>Patient Name: ____________________________________ </w:t>
      </w:r>
    </w:p>
    <w:p w14:paraId="60992887" w14:textId="6EB49BE8" w:rsidR="00F92ABA" w:rsidRPr="0026129A" w:rsidRDefault="00F92ABA" w:rsidP="00F92ABA">
      <w:pPr>
        <w:pStyle w:val="ListParagraph"/>
        <w:numPr>
          <w:ilvl w:val="0"/>
          <w:numId w:val="1"/>
        </w:numPr>
        <w:rPr>
          <w:rFonts w:cstheme="minorHAnsi"/>
          <w:sz w:val="20"/>
          <w:szCs w:val="20"/>
        </w:rPr>
      </w:pPr>
      <w:r w:rsidRPr="0026129A">
        <w:rPr>
          <w:rFonts w:cstheme="minorHAnsi"/>
          <w:sz w:val="20"/>
          <w:szCs w:val="20"/>
        </w:rPr>
        <w:t xml:space="preserve">I understand that my health care provider wishes me to engage in a telemedicine consultation.  </w:t>
      </w:r>
    </w:p>
    <w:p w14:paraId="6D886C7F" w14:textId="2219ED68" w:rsidR="008B1825" w:rsidRPr="0026129A" w:rsidRDefault="00F92ABA" w:rsidP="00EE66F4">
      <w:pPr>
        <w:pStyle w:val="ListParagraph"/>
        <w:numPr>
          <w:ilvl w:val="0"/>
          <w:numId w:val="1"/>
        </w:numPr>
        <w:rPr>
          <w:rFonts w:cstheme="minorHAnsi"/>
          <w:sz w:val="20"/>
          <w:szCs w:val="20"/>
        </w:rPr>
      </w:pPr>
      <w:r w:rsidRPr="0026129A">
        <w:rPr>
          <w:rFonts w:cstheme="minorHAnsi"/>
          <w:sz w:val="20"/>
          <w:szCs w:val="20"/>
        </w:rPr>
        <w:t xml:space="preserve">My health care provider has explained to me how video conferencing technology will be </w:t>
      </w:r>
      <w:r w:rsidR="00EE66F4" w:rsidRPr="0026129A">
        <w:rPr>
          <w:rFonts w:cstheme="minorHAnsi"/>
          <w:sz w:val="20"/>
          <w:szCs w:val="20"/>
        </w:rPr>
        <w:t xml:space="preserve">used </w:t>
      </w:r>
      <w:r w:rsidRPr="0026129A">
        <w:rPr>
          <w:rFonts w:cstheme="minorHAnsi"/>
          <w:sz w:val="20"/>
          <w:szCs w:val="20"/>
        </w:rPr>
        <w:t xml:space="preserve">to affect such a </w:t>
      </w:r>
      <w:r w:rsidR="008B1825" w:rsidRPr="0026129A">
        <w:rPr>
          <w:rFonts w:cstheme="minorHAnsi"/>
          <w:sz w:val="20"/>
          <w:szCs w:val="20"/>
        </w:rPr>
        <w:t>consultation</w:t>
      </w:r>
      <w:r w:rsidR="00EE66F4" w:rsidRPr="0026129A">
        <w:rPr>
          <w:rFonts w:cstheme="minorHAnsi"/>
          <w:sz w:val="20"/>
          <w:szCs w:val="20"/>
        </w:rPr>
        <w:t>. It</w:t>
      </w:r>
      <w:r w:rsidRPr="0026129A">
        <w:rPr>
          <w:rFonts w:cstheme="minorHAnsi"/>
          <w:sz w:val="20"/>
          <w:szCs w:val="20"/>
        </w:rPr>
        <w:t xml:space="preserve"> </w:t>
      </w:r>
      <w:r w:rsidR="008B1825" w:rsidRPr="0026129A">
        <w:rPr>
          <w:rFonts w:cstheme="minorHAnsi"/>
          <w:sz w:val="20"/>
          <w:szCs w:val="20"/>
        </w:rPr>
        <w:t xml:space="preserve">will not be the same as a direct patient/health care provider visit due to the fact that I will not be in the same room as my health care provider. </w:t>
      </w:r>
    </w:p>
    <w:p w14:paraId="2C4BEE1C" w14:textId="56A7616E" w:rsidR="008B1825" w:rsidRPr="0026129A" w:rsidRDefault="008B1825" w:rsidP="008B1825">
      <w:pPr>
        <w:pStyle w:val="ListParagraph"/>
        <w:numPr>
          <w:ilvl w:val="0"/>
          <w:numId w:val="1"/>
        </w:numPr>
        <w:rPr>
          <w:rFonts w:cstheme="minorHAnsi"/>
          <w:sz w:val="20"/>
          <w:szCs w:val="20"/>
        </w:rPr>
      </w:pPr>
      <w:r w:rsidRPr="0026129A">
        <w:rPr>
          <w:rFonts w:cstheme="minorHAnsi"/>
          <w:sz w:val="20"/>
          <w:szCs w:val="20"/>
        </w:rPr>
        <w:t>I understand there are potential risks to this technology, including interruptions access and</w:t>
      </w:r>
    </w:p>
    <w:p w14:paraId="58A1045B" w14:textId="065EA51C" w:rsidR="008B1825" w:rsidRPr="0026129A" w:rsidRDefault="008B1825" w:rsidP="008B1825">
      <w:pPr>
        <w:pStyle w:val="ListParagraph"/>
        <w:rPr>
          <w:rFonts w:cstheme="minorHAnsi"/>
          <w:sz w:val="20"/>
          <w:szCs w:val="20"/>
        </w:rPr>
      </w:pPr>
      <w:r w:rsidRPr="0026129A">
        <w:rPr>
          <w:rFonts w:cstheme="minorHAnsi"/>
          <w:sz w:val="20"/>
          <w:szCs w:val="20"/>
        </w:rPr>
        <w:t>technical difficulties. I understand that my health care provider or I can discontinue the telemedicine consult/visit if it is felt that videoconferencing connection</w:t>
      </w:r>
      <w:r w:rsidR="00EE66F4" w:rsidRPr="0026129A">
        <w:rPr>
          <w:rFonts w:cstheme="minorHAnsi"/>
          <w:sz w:val="20"/>
          <w:szCs w:val="20"/>
        </w:rPr>
        <w:t>s</w:t>
      </w:r>
      <w:r w:rsidRPr="0026129A">
        <w:rPr>
          <w:rFonts w:cstheme="minorHAnsi"/>
          <w:sz w:val="20"/>
          <w:szCs w:val="20"/>
        </w:rPr>
        <w:t xml:space="preserve"> are not adequate for the situation.</w:t>
      </w:r>
    </w:p>
    <w:p w14:paraId="2B581814" w14:textId="1DEC1E99" w:rsidR="00E66182" w:rsidRPr="0026129A" w:rsidRDefault="00E66182" w:rsidP="00E66182">
      <w:pPr>
        <w:pStyle w:val="ListParagraph"/>
        <w:numPr>
          <w:ilvl w:val="0"/>
          <w:numId w:val="1"/>
        </w:numPr>
        <w:rPr>
          <w:rFonts w:cstheme="minorHAnsi"/>
          <w:sz w:val="20"/>
          <w:szCs w:val="20"/>
        </w:rPr>
      </w:pPr>
      <w:r w:rsidRPr="0026129A">
        <w:rPr>
          <w:rFonts w:cstheme="minorHAnsi"/>
          <w:sz w:val="20"/>
          <w:szCs w:val="20"/>
        </w:rPr>
        <w:t xml:space="preserve">I understand that my healthcare information may be shared with other individuals for scheduling and billing purposes. Others may also be present during the consultation other than my health care provider in order to operate the video equipment. </w:t>
      </w:r>
      <w:r w:rsidR="00EE66F4" w:rsidRPr="0026129A">
        <w:rPr>
          <w:rFonts w:cstheme="minorHAnsi"/>
          <w:sz w:val="20"/>
          <w:szCs w:val="20"/>
        </w:rPr>
        <w:t>I</w:t>
      </w:r>
      <w:r w:rsidRPr="0026129A">
        <w:rPr>
          <w:rFonts w:cstheme="minorHAnsi"/>
          <w:sz w:val="20"/>
          <w:szCs w:val="20"/>
        </w:rPr>
        <w:t xml:space="preserve"> will be informed of their presence in the consultation and thus</w:t>
      </w:r>
      <w:r w:rsidR="00EE66F4" w:rsidRPr="0026129A">
        <w:rPr>
          <w:rFonts w:cstheme="minorHAnsi"/>
          <w:sz w:val="20"/>
          <w:szCs w:val="20"/>
        </w:rPr>
        <w:t xml:space="preserve"> retain the</w:t>
      </w:r>
      <w:r w:rsidRPr="0026129A">
        <w:rPr>
          <w:rFonts w:cstheme="minorHAnsi"/>
          <w:sz w:val="20"/>
          <w:szCs w:val="20"/>
        </w:rPr>
        <w:t xml:space="preserve"> right to request the following: (1) omit specific details of my medical history/physical examination that are persona</w:t>
      </w:r>
      <w:r w:rsidR="00EE66F4" w:rsidRPr="0026129A">
        <w:rPr>
          <w:rFonts w:cstheme="minorHAnsi"/>
          <w:sz w:val="20"/>
          <w:szCs w:val="20"/>
        </w:rPr>
        <w:t>l</w:t>
      </w:r>
      <w:r w:rsidRPr="0026129A">
        <w:rPr>
          <w:rFonts w:cstheme="minorHAnsi"/>
          <w:sz w:val="20"/>
          <w:szCs w:val="20"/>
        </w:rPr>
        <w:t xml:space="preserve"> to me; </w:t>
      </w:r>
    </w:p>
    <w:p w14:paraId="76E6B317" w14:textId="61791C67" w:rsidR="008B1825" w:rsidRPr="0026129A" w:rsidRDefault="00E66182" w:rsidP="00E66182">
      <w:pPr>
        <w:pStyle w:val="ListParagraph"/>
        <w:rPr>
          <w:rFonts w:cstheme="minorHAnsi"/>
          <w:sz w:val="20"/>
          <w:szCs w:val="20"/>
        </w:rPr>
      </w:pPr>
      <w:r w:rsidRPr="0026129A">
        <w:rPr>
          <w:rFonts w:cstheme="minorHAnsi"/>
          <w:sz w:val="20"/>
          <w:szCs w:val="20"/>
        </w:rPr>
        <w:t>(2) as non-medical personnel to leave the telemedicine examination room: (3) terminate the consultation at any time.</w:t>
      </w:r>
    </w:p>
    <w:p w14:paraId="7E4384D7" w14:textId="1A29FA82" w:rsidR="00E66182" w:rsidRPr="0026129A" w:rsidRDefault="007B09F9" w:rsidP="00E66182">
      <w:pPr>
        <w:pStyle w:val="ListParagraph"/>
        <w:numPr>
          <w:ilvl w:val="0"/>
          <w:numId w:val="1"/>
        </w:numPr>
        <w:rPr>
          <w:rFonts w:cstheme="minorHAnsi"/>
          <w:sz w:val="20"/>
          <w:szCs w:val="20"/>
        </w:rPr>
      </w:pPr>
      <w:r w:rsidRPr="0026129A">
        <w:rPr>
          <w:rFonts w:cstheme="minorHAnsi"/>
          <w:sz w:val="20"/>
          <w:szCs w:val="20"/>
        </w:rPr>
        <w:t xml:space="preserve">I have had alternatives to a telemedicine consultation explained to me, and in choosing to participate in a telemedicine consultation. I understand that some parts of the exam involving physical tests may </w:t>
      </w:r>
      <w:r w:rsidR="00EE66F4" w:rsidRPr="0026129A">
        <w:rPr>
          <w:rFonts w:cstheme="minorHAnsi"/>
          <w:sz w:val="20"/>
          <w:szCs w:val="20"/>
        </w:rPr>
        <w:t xml:space="preserve">need to </w:t>
      </w:r>
      <w:r w:rsidRPr="0026129A">
        <w:rPr>
          <w:rFonts w:cstheme="minorHAnsi"/>
          <w:sz w:val="20"/>
          <w:szCs w:val="20"/>
        </w:rPr>
        <w:t xml:space="preserve">be conducted </w:t>
      </w:r>
      <w:r w:rsidR="00EE66F4" w:rsidRPr="0026129A">
        <w:rPr>
          <w:rFonts w:cstheme="minorHAnsi"/>
          <w:sz w:val="20"/>
          <w:szCs w:val="20"/>
        </w:rPr>
        <w:t>at my</w:t>
      </w:r>
      <w:r w:rsidRPr="0026129A">
        <w:rPr>
          <w:rFonts w:cstheme="minorHAnsi"/>
          <w:sz w:val="20"/>
          <w:szCs w:val="20"/>
        </w:rPr>
        <w:t xml:space="preserve"> location at the direction of the care provider.</w:t>
      </w:r>
      <w:r w:rsidR="00EE66F4" w:rsidRPr="0026129A">
        <w:rPr>
          <w:rFonts w:cstheme="minorHAnsi"/>
          <w:sz w:val="20"/>
          <w:szCs w:val="20"/>
        </w:rPr>
        <w:t xml:space="preserve"> Furthermore, some necessary physical or diagnostic testing may need to be conducted in person at the specialist’s location.</w:t>
      </w:r>
    </w:p>
    <w:p w14:paraId="39FF17CE" w14:textId="09023D6A" w:rsidR="007B09F9" w:rsidRPr="0026129A" w:rsidRDefault="007B09F9" w:rsidP="00E66182">
      <w:pPr>
        <w:pStyle w:val="ListParagraph"/>
        <w:numPr>
          <w:ilvl w:val="0"/>
          <w:numId w:val="1"/>
        </w:numPr>
        <w:rPr>
          <w:rFonts w:cstheme="minorHAnsi"/>
          <w:sz w:val="20"/>
          <w:szCs w:val="20"/>
        </w:rPr>
      </w:pPr>
      <w:r w:rsidRPr="0026129A">
        <w:rPr>
          <w:rFonts w:cstheme="minorHAnsi"/>
          <w:sz w:val="20"/>
          <w:szCs w:val="20"/>
        </w:rPr>
        <w:t xml:space="preserve">In an emergent consultation, I understand that the responsibility of the telemedicine consulting specialist is to advise </w:t>
      </w:r>
      <w:r w:rsidR="00EE66F4" w:rsidRPr="0026129A">
        <w:rPr>
          <w:rFonts w:cstheme="minorHAnsi"/>
          <w:sz w:val="20"/>
          <w:szCs w:val="20"/>
        </w:rPr>
        <w:t xml:space="preserve">me or </w:t>
      </w:r>
      <w:r w:rsidRPr="0026129A">
        <w:rPr>
          <w:rFonts w:cstheme="minorHAnsi"/>
          <w:sz w:val="20"/>
          <w:szCs w:val="20"/>
        </w:rPr>
        <w:t>my local practitioner and that the specialist’s responsibility will conclude upon the termination of the video conference connection.</w:t>
      </w:r>
    </w:p>
    <w:p w14:paraId="292D37DF" w14:textId="552FF2CC" w:rsidR="007B09F9" w:rsidRPr="0026129A" w:rsidRDefault="007B09F9" w:rsidP="00E66182">
      <w:pPr>
        <w:pStyle w:val="ListParagraph"/>
        <w:numPr>
          <w:ilvl w:val="0"/>
          <w:numId w:val="1"/>
        </w:numPr>
        <w:rPr>
          <w:rFonts w:cstheme="minorHAnsi"/>
          <w:sz w:val="20"/>
          <w:szCs w:val="20"/>
        </w:rPr>
      </w:pPr>
      <w:r w:rsidRPr="0026129A">
        <w:rPr>
          <w:rFonts w:cstheme="minorHAnsi"/>
          <w:sz w:val="20"/>
          <w:szCs w:val="20"/>
        </w:rPr>
        <w:t>I understand that my practitioner</w:t>
      </w:r>
      <w:r w:rsidR="00EE66F4" w:rsidRPr="0026129A">
        <w:rPr>
          <w:rFonts w:cstheme="minorHAnsi"/>
          <w:sz w:val="20"/>
          <w:szCs w:val="20"/>
        </w:rPr>
        <w:t>’s</w:t>
      </w:r>
      <w:r w:rsidRPr="0026129A">
        <w:rPr>
          <w:rFonts w:cstheme="minorHAnsi"/>
          <w:sz w:val="20"/>
          <w:szCs w:val="20"/>
        </w:rPr>
        <w:t xml:space="preserve"> office </w:t>
      </w:r>
      <w:r w:rsidR="0019333B" w:rsidRPr="0026129A">
        <w:rPr>
          <w:rFonts w:cstheme="minorHAnsi"/>
          <w:sz w:val="20"/>
          <w:szCs w:val="20"/>
        </w:rPr>
        <w:t xml:space="preserve">will take payment </w:t>
      </w:r>
      <w:r w:rsidRPr="0026129A">
        <w:rPr>
          <w:rFonts w:cstheme="minorHAnsi"/>
          <w:sz w:val="20"/>
          <w:szCs w:val="20"/>
        </w:rPr>
        <w:t xml:space="preserve">before </w:t>
      </w:r>
      <w:r w:rsidR="00EE66F4" w:rsidRPr="0026129A">
        <w:rPr>
          <w:rFonts w:cstheme="minorHAnsi"/>
          <w:sz w:val="20"/>
          <w:szCs w:val="20"/>
        </w:rPr>
        <w:t xml:space="preserve">the </w:t>
      </w:r>
      <w:r w:rsidRPr="0026129A">
        <w:rPr>
          <w:rFonts w:cstheme="minorHAnsi"/>
          <w:sz w:val="20"/>
          <w:szCs w:val="20"/>
        </w:rPr>
        <w:t xml:space="preserve">appointment. </w:t>
      </w:r>
    </w:p>
    <w:p w14:paraId="2A599716" w14:textId="6491341F" w:rsidR="0019333B" w:rsidRPr="0026129A" w:rsidRDefault="0019333B" w:rsidP="00E66182">
      <w:pPr>
        <w:pStyle w:val="ListParagraph"/>
        <w:numPr>
          <w:ilvl w:val="0"/>
          <w:numId w:val="1"/>
        </w:numPr>
        <w:rPr>
          <w:rFonts w:cstheme="minorHAnsi"/>
          <w:sz w:val="20"/>
          <w:szCs w:val="20"/>
        </w:rPr>
      </w:pPr>
      <w:r w:rsidRPr="0026129A">
        <w:rPr>
          <w:rFonts w:cstheme="minorHAnsi"/>
          <w:sz w:val="20"/>
          <w:szCs w:val="20"/>
        </w:rPr>
        <w:t>I have a direct conversation with my doctor, during which I ha</w:t>
      </w:r>
      <w:r w:rsidR="00EE66F4" w:rsidRPr="0026129A">
        <w:rPr>
          <w:rFonts w:cstheme="minorHAnsi"/>
          <w:sz w:val="20"/>
          <w:szCs w:val="20"/>
        </w:rPr>
        <w:t>ve</w:t>
      </w:r>
      <w:r w:rsidRPr="0026129A">
        <w:rPr>
          <w:rFonts w:cstheme="minorHAnsi"/>
          <w:sz w:val="20"/>
          <w:szCs w:val="20"/>
        </w:rPr>
        <w:t xml:space="preserve"> the opportunity to ask questions in regard to this procedure. My questions have been answered and the risks, benefits and any practical alternatives have been discussed with me in a language in which I understand.</w:t>
      </w:r>
    </w:p>
    <w:p w14:paraId="0054999B" w14:textId="39AA171B" w:rsidR="0019333B" w:rsidRPr="0026129A" w:rsidRDefault="0019333B" w:rsidP="0019333B">
      <w:pPr>
        <w:rPr>
          <w:rFonts w:cstheme="minorHAnsi"/>
          <w:sz w:val="20"/>
          <w:szCs w:val="20"/>
        </w:rPr>
      </w:pPr>
      <w:r w:rsidRPr="0026129A">
        <w:rPr>
          <w:rFonts w:cstheme="minorHAnsi"/>
          <w:sz w:val="20"/>
          <w:szCs w:val="20"/>
        </w:rPr>
        <w:t>By signing this form, I certify:</w:t>
      </w:r>
    </w:p>
    <w:p w14:paraId="4D4542E5" w14:textId="46A38783" w:rsidR="0019333B" w:rsidRPr="0026129A" w:rsidRDefault="0019333B" w:rsidP="0019333B">
      <w:pPr>
        <w:pStyle w:val="ListParagraph"/>
        <w:numPr>
          <w:ilvl w:val="0"/>
          <w:numId w:val="2"/>
        </w:numPr>
        <w:rPr>
          <w:rFonts w:cstheme="minorHAnsi"/>
          <w:sz w:val="20"/>
          <w:szCs w:val="20"/>
        </w:rPr>
      </w:pPr>
      <w:r w:rsidRPr="0026129A">
        <w:rPr>
          <w:rFonts w:cstheme="minorHAnsi"/>
          <w:sz w:val="20"/>
          <w:szCs w:val="20"/>
        </w:rPr>
        <w:t xml:space="preserve">That I have read or had this form read </w:t>
      </w:r>
      <w:r w:rsidR="00EE66F4" w:rsidRPr="0026129A">
        <w:rPr>
          <w:rFonts w:cstheme="minorHAnsi"/>
          <w:sz w:val="20"/>
          <w:szCs w:val="20"/>
        </w:rPr>
        <w:t xml:space="preserve">to me </w:t>
      </w:r>
      <w:r w:rsidRPr="0026129A">
        <w:rPr>
          <w:rFonts w:cstheme="minorHAnsi"/>
          <w:sz w:val="20"/>
          <w:szCs w:val="20"/>
        </w:rPr>
        <w:t>and /or had this form explained to me</w:t>
      </w:r>
    </w:p>
    <w:p w14:paraId="1BC5E5D8" w14:textId="599D339B" w:rsidR="0019333B" w:rsidRPr="0026129A" w:rsidRDefault="0019333B" w:rsidP="0019333B">
      <w:pPr>
        <w:pStyle w:val="ListParagraph"/>
        <w:numPr>
          <w:ilvl w:val="0"/>
          <w:numId w:val="2"/>
        </w:numPr>
        <w:rPr>
          <w:rFonts w:cstheme="minorHAnsi"/>
          <w:sz w:val="20"/>
          <w:szCs w:val="20"/>
        </w:rPr>
      </w:pPr>
      <w:r w:rsidRPr="0026129A">
        <w:rPr>
          <w:rFonts w:cstheme="minorHAnsi"/>
          <w:sz w:val="20"/>
          <w:szCs w:val="20"/>
        </w:rPr>
        <w:t>That</w:t>
      </w:r>
      <w:r w:rsidR="00EE66F4" w:rsidRPr="0026129A">
        <w:rPr>
          <w:rFonts w:cstheme="minorHAnsi"/>
          <w:sz w:val="20"/>
          <w:szCs w:val="20"/>
        </w:rPr>
        <w:t xml:space="preserve"> I fully understand its contents including the risks &amp; benefits of this (these) encounter(s)</w:t>
      </w:r>
    </w:p>
    <w:p w14:paraId="7ED19633" w14:textId="57B57357" w:rsidR="00EE66F4" w:rsidRPr="0026129A" w:rsidRDefault="00EE66F4" w:rsidP="0019333B">
      <w:pPr>
        <w:pStyle w:val="ListParagraph"/>
        <w:numPr>
          <w:ilvl w:val="0"/>
          <w:numId w:val="2"/>
        </w:numPr>
        <w:rPr>
          <w:rFonts w:cstheme="minorHAnsi"/>
          <w:sz w:val="20"/>
          <w:szCs w:val="20"/>
        </w:rPr>
      </w:pPr>
      <w:r w:rsidRPr="0026129A">
        <w:rPr>
          <w:rFonts w:cstheme="minorHAnsi"/>
          <w:sz w:val="20"/>
          <w:szCs w:val="20"/>
        </w:rPr>
        <w:t>That I have been given ample opportunity to ask questions and that any questions have been answered to my satisfaction.</w:t>
      </w:r>
    </w:p>
    <w:p w14:paraId="6716B229" w14:textId="12199D4A" w:rsidR="00EE66F4" w:rsidRPr="0026129A" w:rsidRDefault="00EE66F4" w:rsidP="00EE66F4">
      <w:pPr>
        <w:rPr>
          <w:rFonts w:cstheme="minorHAnsi"/>
          <w:sz w:val="20"/>
          <w:szCs w:val="20"/>
        </w:rPr>
      </w:pPr>
    </w:p>
    <w:p w14:paraId="7BB3E9D5" w14:textId="3B1987C5" w:rsidR="00EE66F4" w:rsidRPr="0026129A" w:rsidRDefault="00EE66F4" w:rsidP="00EE66F4">
      <w:pPr>
        <w:rPr>
          <w:rFonts w:cstheme="minorHAnsi"/>
          <w:sz w:val="20"/>
          <w:szCs w:val="20"/>
        </w:rPr>
      </w:pPr>
      <w:r w:rsidRPr="0026129A">
        <w:rPr>
          <w:rFonts w:cstheme="minorHAnsi"/>
          <w:sz w:val="20"/>
          <w:szCs w:val="20"/>
        </w:rPr>
        <w:t>________________________________</w:t>
      </w:r>
      <w:r w:rsidR="0026129A" w:rsidRPr="0026129A">
        <w:rPr>
          <w:rFonts w:cstheme="minorHAnsi"/>
          <w:sz w:val="20"/>
          <w:szCs w:val="20"/>
        </w:rPr>
        <w:t xml:space="preserve">                    _______________           __________</w:t>
      </w:r>
    </w:p>
    <w:p w14:paraId="5CF4F688" w14:textId="6EE40DD1" w:rsidR="00EE66F4" w:rsidRPr="0026129A" w:rsidRDefault="00EE66F4" w:rsidP="00EE66F4">
      <w:pPr>
        <w:rPr>
          <w:rFonts w:cstheme="minorHAnsi"/>
          <w:sz w:val="20"/>
          <w:szCs w:val="20"/>
        </w:rPr>
      </w:pPr>
      <w:r w:rsidRPr="0026129A">
        <w:rPr>
          <w:rFonts w:cstheme="minorHAnsi"/>
          <w:sz w:val="20"/>
          <w:szCs w:val="20"/>
        </w:rPr>
        <w:t>Patient’s/ parent/guard</w:t>
      </w:r>
      <w:r w:rsidR="0026129A" w:rsidRPr="0026129A">
        <w:rPr>
          <w:rFonts w:cstheme="minorHAnsi"/>
          <w:sz w:val="20"/>
          <w:szCs w:val="20"/>
        </w:rPr>
        <w:t>ian signature                         Date                                    Time</w:t>
      </w:r>
    </w:p>
    <w:p w14:paraId="3DF2F52D" w14:textId="77777777" w:rsidR="0026129A" w:rsidRPr="0026129A" w:rsidRDefault="0026129A" w:rsidP="00EE66F4">
      <w:pPr>
        <w:rPr>
          <w:rFonts w:cstheme="minorHAnsi"/>
          <w:sz w:val="20"/>
          <w:szCs w:val="20"/>
        </w:rPr>
      </w:pPr>
    </w:p>
    <w:p w14:paraId="6C793732" w14:textId="0DDBA7F2" w:rsidR="0019333B" w:rsidRDefault="0026129A" w:rsidP="0019333B">
      <w:pPr>
        <w:rPr>
          <w:rFonts w:cstheme="minorHAnsi"/>
        </w:rPr>
      </w:pPr>
      <w:r>
        <w:rPr>
          <w:rFonts w:cstheme="minorHAnsi"/>
        </w:rPr>
        <w:t xml:space="preserve">____________________________                   </w:t>
      </w:r>
      <w:r w:rsidRPr="0026129A">
        <w:rPr>
          <w:rFonts w:cstheme="minorHAnsi"/>
          <w:sz w:val="20"/>
          <w:szCs w:val="20"/>
        </w:rPr>
        <w:t>_______________           __________</w:t>
      </w:r>
    </w:p>
    <w:p w14:paraId="38F76795" w14:textId="4431A77D" w:rsidR="0026129A" w:rsidRPr="0026129A" w:rsidRDefault="0026129A" w:rsidP="0026129A">
      <w:pPr>
        <w:tabs>
          <w:tab w:val="left" w:pos="6120"/>
        </w:tabs>
        <w:rPr>
          <w:rFonts w:cstheme="minorHAnsi"/>
        </w:rPr>
      </w:pPr>
      <w:r>
        <w:rPr>
          <w:rFonts w:cstheme="minorHAnsi"/>
        </w:rPr>
        <w:t xml:space="preserve">Witness signature                                                Date </w:t>
      </w:r>
      <w:r>
        <w:rPr>
          <w:rFonts w:cstheme="minorHAnsi"/>
        </w:rPr>
        <w:tab/>
        <w:t>Time</w:t>
      </w:r>
      <w:bookmarkStart w:id="0" w:name="_GoBack"/>
      <w:bookmarkEnd w:id="0"/>
    </w:p>
    <w:sectPr w:rsidR="0026129A" w:rsidRPr="0026129A" w:rsidSect="00F92AB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2DCB0" w14:textId="77777777" w:rsidR="007526B3" w:rsidRDefault="007526B3" w:rsidP="00F92ABA">
      <w:pPr>
        <w:spacing w:after="0" w:line="240" w:lineRule="auto"/>
      </w:pPr>
      <w:r>
        <w:separator/>
      </w:r>
    </w:p>
  </w:endnote>
  <w:endnote w:type="continuationSeparator" w:id="0">
    <w:p w14:paraId="1019D5BE" w14:textId="77777777" w:rsidR="007526B3" w:rsidRDefault="007526B3" w:rsidP="00F92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0C863" w14:textId="77777777" w:rsidR="007526B3" w:rsidRDefault="007526B3" w:rsidP="00F92ABA">
      <w:pPr>
        <w:spacing w:after="0" w:line="240" w:lineRule="auto"/>
      </w:pPr>
      <w:r>
        <w:separator/>
      </w:r>
    </w:p>
  </w:footnote>
  <w:footnote w:type="continuationSeparator" w:id="0">
    <w:p w14:paraId="3F28CF21" w14:textId="77777777" w:rsidR="007526B3" w:rsidRDefault="007526B3" w:rsidP="00F92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71E16" w14:textId="4F62020E" w:rsidR="00F92ABA" w:rsidRDefault="00F92ABA" w:rsidP="00F92ABA">
    <w:pPr>
      <w:pStyle w:val="Header"/>
      <w:jc w:val="center"/>
    </w:pPr>
    <w:r>
      <w:rPr>
        <w:noProof/>
      </w:rPr>
      <w:drawing>
        <wp:inline distT="0" distB="0" distL="0" distR="0" wp14:anchorId="7DF5B89C" wp14:editId="1E3E17CF">
          <wp:extent cx="1294765" cy="666737"/>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D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755" cy="736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D7680"/>
    <w:multiLevelType w:val="hybridMultilevel"/>
    <w:tmpl w:val="FE964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230809"/>
    <w:multiLevelType w:val="hybridMultilevel"/>
    <w:tmpl w:val="CD96A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ABA"/>
    <w:rsid w:val="0019333B"/>
    <w:rsid w:val="0026129A"/>
    <w:rsid w:val="007526B3"/>
    <w:rsid w:val="007B09F9"/>
    <w:rsid w:val="008B1825"/>
    <w:rsid w:val="00E66182"/>
    <w:rsid w:val="00EE66F4"/>
    <w:rsid w:val="00F92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2F8AE"/>
  <w15:chartTrackingRefBased/>
  <w15:docId w15:val="{5D00A580-4033-47B4-887E-FA5E46B9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2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ABA"/>
  </w:style>
  <w:style w:type="paragraph" w:styleId="Footer">
    <w:name w:val="footer"/>
    <w:basedOn w:val="Normal"/>
    <w:link w:val="FooterChar"/>
    <w:uiPriority w:val="99"/>
    <w:unhideWhenUsed/>
    <w:rsid w:val="00F92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ABA"/>
  </w:style>
  <w:style w:type="paragraph" w:styleId="ListParagraph">
    <w:name w:val="List Paragraph"/>
    <w:basedOn w:val="Normal"/>
    <w:uiPriority w:val="34"/>
    <w:qFormat/>
    <w:rsid w:val="00F92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KASSIR DERMATOLOGY</dc:creator>
  <cp:keywords/>
  <dc:description/>
  <cp:lastModifiedBy>KASSIR DERMATOLOGY</cp:lastModifiedBy>
  <cp:revision>1</cp:revision>
  <dcterms:created xsi:type="dcterms:W3CDTF">2020-03-26T16:24:00Z</dcterms:created>
  <dcterms:modified xsi:type="dcterms:W3CDTF">2020-03-26T17:28:00Z</dcterms:modified>
</cp:coreProperties>
</file>